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31" w:rsidRPr="002A5E9E" w:rsidRDefault="00222631" w:rsidP="00222631">
      <w:pPr>
        <w:rPr>
          <w:b/>
          <w:sz w:val="28"/>
        </w:rPr>
      </w:pPr>
      <w:r w:rsidRPr="002A5E9E">
        <w:rPr>
          <w:b/>
          <w:sz w:val="28"/>
        </w:rPr>
        <w:t>Alteração do Apetite</w:t>
      </w:r>
    </w:p>
    <w:p w:rsidR="00222631" w:rsidRDefault="00222631" w:rsidP="00222631">
      <w:pPr>
        <w:jc w:val="both"/>
        <w:rPr>
          <w:sz w:val="24"/>
        </w:rPr>
      </w:pPr>
      <w:r w:rsidRPr="002A5E9E">
        <w:rPr>
          <w:sz w:val="24"/>
        </w:rPr>
        <w:t>Durante o tratamento, você pode experimentar uma alteração do paladar e da preferência dos alimentos que anteriormente possuía. Pode ocorrer inclusive a perda quase completa da vontade de comer. Aftas na boca ou o aumento da sensibilidade da mucosa oral podem potencializar esses sintomas.</w:t>
      </w:r>
    </w:p>
    <w:p w:rsidR="00222631" w:rsidRDefault="00222631" w:rsidP="00222631">
      <w:pPr>
        <w:jc w:val="both"/>
        <w:rPr>
          <w:sz w:val="24"/>
        </w:rPr>
      </w:pPr>
      <w:r w:rsidRPr="002A5E9E">
        <w:rPr>
          <w:sz w:val="24"/>
        </w:rPr>
        <w:t>Orientações para melhor lidar com a alteração do apetite:</w:t>
      </w:r>
    </w:p>
    <w:p w:rsidR="00222631" w:rsidRDefault="00222631" w:rsidP="00222631">
      <w:pPr>
        <w:jc w:val="both"/>
        <w:rPr>
          <w:sz w:val="24"/>
        </w:rPr>
      </w:pPr>
      <w:r>
        <w:rPr>
          <w:sz w:val="24"/>
        </w:rPr>
        <w:t xml:space="preserve">- </w:t>
      </w:r>
      <w:r w:rsidRPr="002A5E9E">
        <w:rPr>
          <w:sz w:val="24"/>
        </w:rPr>
        <w:t>Ajuste a consistência de sua dieta, de modo que seja mais atraente para você</w:t>
      </w:r>
      <w:r>
        <w:rPr>
          <w:sz w:val="24"/>
        </w:rPr>
        <w:t>;</w:t>
      </w:r>
    </w:p>
    <w:p w:rsidR="00222631" w:rsidRDefault="00222631" w:rsidP="00222631">
      <w:pPr>
        <w:jc w:val="both"/>
        <w:rPr>
          <w:sz w:val="24"/>
        </w:rPr>
      </w:pPr>
      <w:r>
        <w:rPr>
          <w:sz w:val="24"/>
        </w:rPr>
        <w:t>-</w:t>
      </w:r>
      <w:r w:rsidRPr="002A5E9E">
        <w:rPr>
          <w:sz w:val="24"/>
        </w:rPr>
        <w:t xml:space="preserve"> Aumente o número de refeições, diminuindo a quantidade de alimentos a cada refeição e se possível estabeleça horários para se alimentar</w:t>
      </w:r>
      <w:r>
        <w:rPr>
          <w:sz w:val="24"/>
        </w:rPr>
        <w:t>;</w:t>
      </w:r>
    </w:p>
    <w:p w:rsidR="00222631" w:rsidRDefault="00222631" w:rsidP="00222631">
      <w:pPr>
        <w:jc w:val="both"/>
        <w:rPr>
          <w:sz w:val="24"/>
        </w:rPr>
      </w:pPr>
      <w:r>
        <w:rPr>
          <w:sz w:val="24"/>
        </w:rPr>
        <w:t>-</w:t>
      </w:r>
      <w:r w:rsidRPr="002A5E9E">
        <w:rPr>
          <w:sz w:val="24"/>
        </w:rPr>
        <w:t xml:space="preserve"> Faça um cardápio com grande variedade de alimentos</w:t>
      </w:r>
      <w:r>
        <w:rPr>
          <w:sz w:val="24"/>
        </w:rPr>
        <w:t>;</w:t>
      </w:r>
    </w:p>
    <w:p w:rsidR="00222631" w:rsidRDefault="00222631" w:rsidP="00222631">
      <w:pPr>
        <w:jc w:val="both"/>
        <w:rPr>
          <w:sz w:val="24"/>
        </w:rPr>
      </w:pPr>
      <w:r>
        <w:rPr>
          <w:sz w:val="24"/>
        </w:rPr>
        <w:t>-</w:t>
      </w:r>
      <w:r w:rsidRPr="002A5E9E">
        <w:rPr>
          <w:sz w:val="24"/>
        </w:rPr>
        <w:t xml:space="preserve"> Tente tornar a alimentação um evento agradável na companhi</w:t>
      </w:r>
      <w:r>
        <w:rPr>
          <w:sz w:val="24"/>
        </w:rPr>
        <w:t>a das pessoas de sua preferência;</w:t>
      </w:r>
    </w:p>
    <w:p w:rsidR="00222631" w:rsidRDefault="00222631" w:rsidP="00222631">
      <w:pPr>
        <w:jc w:val="both"/>
        <w:rPr>
          <w:sz w:val="24"/>
        </w:rPr>
      </w:pPr>
      <w:r>
        <w:rPr>
          <w:sz w:val="24"/>
        </w:rPr>
        <w:t>-</w:t>
      </w:r>
      <w:r w:rsidRPr="002A5E9E">
        <w:rPr>
          <w:sz w:val="24"/>
        </w:rPr>
        <w:t xml:space="preserve"> Faça atividades físicas</w:t>
      </w:r>
      <w:r>
        <w:rPr>
          <w:sz w:val="24"/>
        </w:rPr>
        <w:t>, pois</w:t>
      </w:r>
      <w:r w:rsidRPr="002A5E9E">
        <w:rPr>
          <w:sz w:val="24"/>
        </w:rPr>
        <w:t xml:space="preserve"> exercitar-se melhora a disposição e pode abrir o apetite.</w:t>
      </w:r>
    </w:p>
    <w:p w:rsidR="00222631" w:rsidRDefault="00222631" w:rsidP="00222631">
      <w:pPr>
        <w:jc w:val="both"/>
        <w:rPr>
          <w:sz w:val="24"/>
        </w:rPr>
      </w:pPr>
      <w:r w:rsidRPr="002A5E9E">
        <w:rPr>
          <w:sz w:val="24"/>
        </w:rPr>
        <w:t xml:space="preserve">Lembre-se: </w:t>
      </w:r>
    </w:p>
    <w:p w:rsidR="00222631" w:rsidRDefault="00222631" w:rsidP="00222631">
      <w:pPr>
        <w:jc w:val="both"/>
        <w:rPr>
          <w:sz w:val="24"/>
        </w:rPr>
      </w:pPr>
      <w:r w:rsidRPr="002A5E9E">
        <w:rPr>
          <w:sz w:val="24"/>
        </w:rPr>
        <w:t xml:space="preserve">Nos casos em que ocorra </w:t>
      </w:r>
      <w:r>
        <w:rPr>
          <w:sz w:val="24"/>
        </w:rPr>
        <w:t xml:space="preserve">uma </w:t>
      </w:r>
      <w:r w:rsidRPr="002A5E9E">
        <w:rPr>
          <w:sz w:val="24"/>
        </w:rPr>
        <w:t>redução importante da alimentação e/ou perda de peso uma avaliação nutricional pode ajudar.</w:t>
      </w:r>
      <w:r>
        <w:rPr>
          <w:sz w:val="24"/>
        </w:rPr>
        <w:t xml:space="preserve"> Também mantenha sempre informado o seu médico, o qual poderá lhe orientar sobre outras medidas para melhorar estes sintomas e inclusive fazer ajustes nos tratamentos, se for o caso.</w:t>
      </w:r>
    </w:p>
    <w:p w:rsidR="00222631" w:rsidRDefault="00222631" w:rsidP="00222631">
      <w:pPr>
        <w:jc w:val="both"/>
        <w:rPr>
          <w:sz w:val="24"/>
        </w:rPr>
      </w:pPr>
    </w:p>
    <w:p w:rsidR="00222631" w:rsidRPr="002A5E9E" w:rsidRDefault="00222631" w:rsidP="00222631">
      <w:pPr>
        <w:jc w:val="both"/>
        <w:rPr>
          <w:sz w:val="24"/>
        </w:rPr>
      </w:pPr>
      <w:r>
        <w:rPr>
          <w:sz w:val="24"/>
        </w:rPr>
        <w:t xml:space="preserve">Link: </w:t>
      </w:r>
      <w:hyperlink r:id="rId4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https://centrodeoncologia.com/wp-content/uploads/2015/04/alteracoes-de-apetite.pdf</w:t>
        </w:r>
      </w:hyperlink>
    </w:p>
    <w:p w:rsidR="00FF71E5" w:rsidRPr="00222631" w:rsidRDefault="00FF71E5" w:rsidP="00222631">
      <w:bookmarkStart w:id="0" w:name="_GoBack"/>
      <w:bookmarkEnd w:id="0"/>
    </w:p>
    <w:sectPr w:rsidR="00FF71E5" w:rsidRPr="00222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9E"/>
    <w:rsid w:val="00222631"/>
    <w:rsid w:val="002A5E9E"/>
    <w:rsid w:val="00AB4CE2"/>
    <w:rsid w:val="00D265C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1D4A-AE5A-4862-BDF5-50139077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7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rodeoncologia.com/wp-content/uploads/2015/04/alteracoes-de-apetite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virginiavargas.assessoria@gmail.com</dc:creator>
  <cp:keywords/>
  <dc:description/>
  <cp:lastModifiedBy>virginiavargas.assessoria@gmail.com</cp:lastModifiedBy>
  <cp:revision>3</cp:revision>
  <dcterms:created xsi:type="dcterms:W3CDTF">2019-08-12T19:55:00Z</dcterms:created>
  <dcterms:modified xsi:type="dcterms:W3CDTF">2019-08-26T20:06:00Z</dcterms:modified>
</cp:coreProperties>
</file>